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  <w:r>
        <w:rPr>
          <w:rFonts w:hint="default" w:ascii="DejaVu Sans Mono" w:hAnsi="DejaVu Sans Mono" w:cs="DejaVu Sans Mono"/>
          <w:b/>
          <w:bCs/>
          <w:sz w:val="24"/>
          <w:szCs w:val="24"/>
        </w:rPr>
        <w:t>Wskaźnik rotacji w dniach - zadania</w:t>
      </w: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  <w:r>
        <w:rPr>
          <w:rFonts w:hint="default" w:ascii="DejaVu Sans Mono" w:hAnsi="DejaVu Sans Mono" w:cs="DejaVu Sans Mono"/>
          <w:b/>
          <w:bCs/>
          <w:sz w:val="24"/>
          <w:szCs w:val="24"/>
        </w:rPr>
        <w:t>Zadanie 1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W firmie produkcyjnej 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 xml:space="preserve">„ Miętus i Cytrus” produkującej płyn do mycia naczyń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w ciągu 90 dni zanotowano stan zapasów wynoszący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15 000 butelek płynu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. Przychody netto z ich sprzedaży wyniosą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45 0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00 zł. Oblicz na ile dni wartość pieniężna może być „zamrożona” w zapasach.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</w:pPr>
      <w:r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  <w:t>Zadanie 2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W firmie produkcyjnej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 xml:space="preserve">„Maruda&amp;Smutas” produkującej czerwone nosy dla klaunów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w ciągu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180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 dni zanotowano stan zapasów wynoszący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30 000 nosów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. Przychody netto z ich sprzedaży wyniosą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75 0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00 zł. Oblicz na ile dni wartość pieniężna może być „zamrożona” w zapasach.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</w:pPr>
      <w:r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  <w:t>Wskaźnik rotacji zapasów w razach - zadania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  <w:r>
        <w:rPr>
          <w:rFonts w:hint="default" w:ascii="DejaVu Sans Mono" w:hAnsi="DejaVu Sans Mono" w:cs="DejaVu Sans Mono"/>
          <w:b/>
          <w:bCs/>
          <w:sz w:val="24"/>
          <w:szCs w:val="24"/>
        </w:rPr>
        <w:t>Zadanie 3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cs="DejaVu Sans Mono"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W firmie produkcyjnej „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Landryna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” zanotowano poziom przychodów ze sprzedaży – 1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7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0 tys. zł przy przeciętnym stanie zapasów równym 15000 sztuk. Oblicz ile razy w ciągu roku nastąpi obrót zapasami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.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</w:pPr>
      <w:r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val="en-US" w:eastAsia="zh-CN" w:bidi="ar"/>
        </w:rPr>
        <w:t xml:space="preserve">Zadanie </w:t>
      </w:r>
      <w:r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W firmie produkcyjnej „Szafa Stefana” zanotowano poziom przychodów ze sprzedaży –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4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00 tys. zł przy przeciętnym stanie zapasów równym 36000 sztuk. Oblicz ile razy w ciągu roku nastąpi obrót zapasami.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</w:pPr>
      <w:r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  <w:t>Wskaźnik średniego obrotu magazynowego - zadania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</w:pPr>
      <w:r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  <w:t>Zadanie 5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W przedsiębiorstwie produkcyjnym „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Wojtek, Mietek i Antek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” w ciągu 365 dni zanotowano obrót magazynowy na poziomie 2.433.500 zł. Oblicz wskaźnik dziennego średniego obrotu magazynoweg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o.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</w:pPr>
      <w:r>
        <w:rPr>
          <w:rFonts w:hint="default" w:ascii="DejaVu Sans Mono" w:hAnsi="DejaVu Sans Mono" w:eastAsia="SimSun" w:cs="DejaVu Sans Mono"/>
          <w:b/>
          <w:bCs/>
          <w:kern w:val="0"/>
          <w:sz w:val="24"/>
          <w:szCs w:val="24"/>
          <w:lang w:eastAsia="zh-CN" w:bidi="ar"/>
        </w:rPr>
        <w:t>Zadanie 6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both"/>
        <w:rPr>
          <w:rFonts w:hint="default" w:ascii="DejaVu Sans Mono" w:hAnsi="DejaVu Sans Mono" w:cs="DejaVu Sans Mono"/>
          <w:b/>
          <w:bCs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W przedsiębiorstwie produkcyjnym „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Cuks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” w ciągu 365 dni zanotowano obrót magazynowy na poziomie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1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90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3.500 zł. Oblicz wskaźnik dziennego średniego obrotu magazynoweg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o.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center"/>
        <w:rPr>
          <w:rFonts w:hint="default" w:ascii="DejaVu Sans Mono" w:hAnsi="DejaVu Sans Mono" w:cs="DejaVu Sans Mono"/>
          <w:b/>
          <w:bCs/>
        </w:rPr>
      </w:pPr>
    </w:p>
    <w:p>
      <w:pPr>
        <w:jc w:val="center"/>
        <w:rPr>
          <w:rFonts w:hint="default" w:ascii="DejaVu Sans Mono" w:hAnsi="DejaVu Sans Mono" w:cs="DejaVu Sans Mono"/>
          <w:b/>
          <w:bCs/>
        </w:rPr>
      </w:pPr>
    </w:p>
    <w:p>
      <w:pPr>
        <w:jc w:val="center"/>
        <w:rPr>
          <w:rFonts w:hint="default" w:ascii="DejaVu Sans Mono" w:hAnsi="DejaVu Sans Mono" w:cs="DejaVu Sans Mono"/>
          <w:b/>
          <w:bCs/>
        </w:rPr>
      </w:pPr>
    </w:p>
    <w:p>
      <w:pPr>
        <w:jc w:val="center"/>
        <w:rPr>
          <w:rFonts w:hint="default" w:ascii="DejaVu Sans Mono" w:hAnsi="DejaVu Sans Mono" w:cs="DejaVu Sans Mono"/>
          <w:b/>
          <w:bCs/>
        </w:rPr>
      </w:pP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center"/>
        <w:rPr>
          <w:rFonts w:hint="default" w:ascii="DejaVu Sans Mono" w:hAnsi="DejaVu Sans Mono" w:cs="DejaVu Sans Mono"/>
          <w:b/>
          <w:bCs/>
          <w:sz w:val="24"/>
          <w:szCs w:val="24"/>
        </w:rPr>
      </w:pPr>
      <w:r>
        <w:rPr>
          <w:rFonts w:hint="default" w:ascii="DejaVu Sans Mono" w:hAnsi="DejaVu Sans Mono" w:cs="DejaVu Sans Mono"/>
          <w:b/>
          <w:bCs/>
          <w:sz w:val="24"/>
          <w:szCs w:val="24"/>
        </w:rPr>
        <w:t>Wskaźnik stopy zysku osiągniętej przez magazyn - zadania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  <w:r>
        <w:rPr>
          <w:rFonts w:hint="default" w:ascii="DejaVu Sans Mono" w:hAnsi="DejaVu Sans Mono" w:cs="DejaVu Sans Mono"/>
          <w:b/>
          <w:bCs/>
          <w:sz w:val="24"/>
          <w:szCs w:val="24"/>
        </w:rPr>
        <w:t>Zadanie 7</w:t>
      </w: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DejaVu Sans Mono" w:hAnsi="DejaVu Sans Mono" w:cs="DejaVu Sans Mono"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W magazynie przedsiębiorstwa „Kostko-Bruk” w ciągu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27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0 dni zanotowano zysk na poziomie 2.500.000 zł. W tym czasie łączne koszty magazynowania wyniosły 150.000 zł. Oblicz stopę zysku osiągniętego przez magazyn.</w:t>
      </w: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DejaVu Sans Mono" w:hAnsi="DejaVu Sans Mono" w:cs="DejaVu Sans Mono"/>
          <w:b/>
          <w:bCs/>
          <w:sz w:val="24"/>
          <w:szCs w:val="24"/>
        </w:rPr>
        <w:t xml:space="preserve">Zadanie </w:t>
      </w:r>
      <w:r>
        <w:rPr>
          <w:rFonts w:hint="default" w:ascii="DejaVu Sans Mono" w:hAnsi="DejaVu Sans Mono" w:cs="DejaVu Sans Mono"/>
          <w:b/>
          <w:bCs/>
          <w:sz w:val="24"/>
          <w:szCs w:val="24"/>
        </w:rPr>
        <w:t>8</w:t>
      </w:r>
    </w:p>
    <w:p>
      <w:pPr>
        <w:jc w:val="left"/>
        <w:rPr>
          <w:rFonts w:hint="default" w:ascii="DejaVu Sans Mono" w:hAnsi="DejaVu Sans Mono" w:cs="DejaVu Sans Mono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DejaVu Sans Mono" w:hAnsi="DejaVu Sans Mono" w:cs="DejaVu Sans Mono"/>
        </w:rPr>
      </w:pP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W magazynie przedsiębiorstwa „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Dajan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” w ciągu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27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0 dni zanotowano zysk na poziomie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3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 xml:space="preserve">.500.000 zł. W tym czasie łączne koszty magazynowania wyniosły 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eastAsia="zh-CN" w:bidi="ar"/>
        </w:rPr>
        <w:t>3</w:t>
      </w:r>
      <w:r>
        <w:rPr>
          <w:rFonts w:hint="default" w:ascii="DejaVu Sans Mono" w:hAnsi="DejaVu Sans Mono" w:eastAsia="SimSun" w:cs="DejaVu Sans Mono"/>
          <w:kern w:val="0"/>
          <w:sz w:val="24"/>
          <w:szCs w:val="24"/>
          <w:lang w:val="en-US" w:eastAsia="zh-CN" w:bidi="ar"/>
        </w:rPr>
        <w:t>50.000 zł. Oblicz stopę zysku osiągniętego przez magazyn.</w:t>
      </w: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left"/>
        <w:rPr>
          <w:rFonts w:hint="default" w:ascii="DejaVu Sans Mono" w:hAnsi="DejaVu Sans Mono" w:cs="DejaVu Sans Mono"/>
          <w:b/>
          <w:bCs/>
        </w:rPr>
      </w:pPr>
    </w:p>
    <w:p>
      <w:pPr>
        <w:jc w:val="center"/>
        <w:rPr>
          <w:rFonts w:hint="default" w:ascii="DejaVu Sans Mono" w:hAnsi="DejaVu Sans Mono" w:cs="DejaVu Sans Mono"/>
          <w:b/>
          <w:bCs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Bitstream Charter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imsun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i">
    <w:panose1 w:val="00000000000000000000"/>
    <w:charset w:val="00"/>
    <w:family w:val="auto"/>
    <w:pitch w:val="default"/>
    <w:sig w:usb0="00010001" w:usb1="00000000" w:usb2="00000000" w:usb3="00000000" w:csb0="0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handas">
    <w:panose1 w:val="02000000000000000000"/>
    <w:charset w:val="00"/>
    <w:family w:val="auto"/>
    <w:pitch w:val="default"/>
    <w:sig w:usb0="80008003" w:usb1="11000040" w:usb2="00000000" w:usb3="00000000" w:csb0="60000097" w:csb1="8FD60000"/>
  </w:font>
  <w:font w:name="Chilanka">
    <w:panose1 w:val="02000503000000000000"/>
    <w:charset w:val="00"/>
    <w:family w:val="auto"/>
    <w:pitch w:val="default"/>
    <w:sig w:usb0="80800027" w:usb1="00002043" w:usb2="00000000" w:usb3="00000000" w:csb0="00000001" w:csb1="00000000"/>
  </w:font>
  <w:font w:name="Courier 10 Pitch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050000L">
    <w:panose1 w:val="01010601010101010101"/>
    <w:charset w:val="00"/>
    <w:family w:val="auto"/>
    <w:pitch w:val="default"/>
    <w:sig w:usb0="00000003" w:usb1="00000000" w:usb2="00000000" w:usb3="00000000" w:csb0="00000001" w:csb1="00000000"/>
  </w:font>
  <w:font w:name="Dyuthi">
    <w:panose1 w:val="02000603000000000000"/>
    <w:charset w:val="00"/>
    <w:family w:val="auto"/>
    <w:pitch w:val="default"/>
    <w:sig w:usb0="80800001" w:usb1="00002000" w:usb2="00000000" w:usb3="00000000" w:csb0="00000000" w:csb1="8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4B9E"/>
    <w:rsid w:val="58E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2020-05-31T17:43:00Z</dcterms:created>
  <dc:creator>zbigniew</dc:creator>
  <cp:lastModifiedBy>zbigniew</cp:lastModifiedBy>
  <dcterms:modified xsi:type="dcterms:W3CDTF">2020-05-31T18:03:36Z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